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1637" w:rsidRPr="00311637" w:rsidRDefault="00311637" w:rsidP="00311637">
      <w:pPr>
        <w:shd w:val="clear" w:color="auto" w:fill="FFFFFF"/>
        <w:spacing w:after="0" w:line="240" w:lineRule="auto"/>
        <w:jc w:val="center"/>
        <w:rPr>
          <w:rFonts w:ascii="Times New Roman" w:eastAsia="Times New Roman" w:hAnsi="Times New Roman" w:cs="Times New Roman"/>
          <w:b/>
          <w:sz w:val="28"/>
          <w:szCs w:val="28"/>
        </w:rPr>
      </w:pPr>
      <w:r w:rsidRPr="00311637">
        <w:rPr>
          <w:rFonts w:ascii="Times New Roman" w:eastAsia="Times New Roman" w:hAnsi="Times New Roman" w:cs="Times New Roman"/>
          <w:b/>
          <w:bCs/>
          <w:iCs/>
          <w:sz w:val="28"/>
          <w:szCs w:val="28"/>
          <w:bdr w:val="none" w:sz="0" w:space="0" w:color="auto" w:frame="1"/>
        </w:rPr>
        <w:t>Специфика работы с одаренными детьми.</w:t>
      </w:r>
    </w:p>
    <w:p w:rsidR="00311637" w:rsidRPr="00311637" w:rsidRDefault="00311637" w:rsidP="00311637">
      <w:pPr>
        <w:shd w:val="clear" w:color="auto" w:fill="FFFFFF"/>
        <w:spacing w:after="0" w:line="240" w:lineRule="auto"/>
        <w:jc w:val="center"/>
        <w:rPr>
          <w:rFonts w:ascii="Times New Roman" w:eastAsia="Times New Roman" w:hAnsi="Times New Roman" w:cs="Times New Roman"/>
          <w:b/>
          <w:sz w:val="28"/>
          <w:szCs w:val="28"/>
        </w:rPr>
      </w:pPr>
      <w:r w:rsidRPr="00311637">
        <w:rPr>
          <w:rFonts w:ascii="Times New Roman" w:eastAsia="Times New Roman" w:hAnsi="Times New Roman" w:cs="Times New Roman"/>
          <w:b/>
          <w:bCs/>
          <w:iCs/>
          <w:sz w:val="28"/>
          <w:szCs w:val="28"/>
          <w:bdr w:val="none" w:sz="0" w:space="0" w:color="auto" w:frame="1"/>
        </w:rPr>
        <w:t>Проблемы одаренных людей</w:t>
      </w:r>
    </w:p>
    <w:p w:rsidR="00311637" w:rsidRPr="00311637" w:rsidRDefault="00311637" w:rsidP="00311637">
      <w:pPr>
        <w:shd w:val="clear" w:color="auto" w:fill="FFFFFF"/>
        <w:spacing w:after="0" w:line="240" w:lineRule="auto"/>
        <w:jc w:val="center"/>
        <w:rPr>
          <w:rFonts w:ascii="Times New Roman" w:eastAsia="Times New Roman" w:hAnsi="Times New Roman" w:cs="Times New Roman"/>
          <w:sz w:val="28"/>
          <w:szCs w:val="28"/>
        </w:rPr>
      </w:pPr>
      <w:r w:rsidRPr="00311637">
        <w:rPr>
          <w:rFonts w:ascii="Times New Roman" w:eastAsia="Times New Roman" w:hAnsi="Times New Roman" w:cs="Times New Roman"/>
          <w:bCs/>
          <w:iCs/>
          <w:sz w:val="28"/>
          <w:szCs w:val="28"/>
          <w:bdr w:val="none" w:sz="0" w:space="0" w:color="auto" w:frame="1"/>
        </w:rPr>
        <w:t> </w:t>
      </w:r>
    </w:p>
    <w:p w:rsidR="00311637" w:rsidRPr="00311637" w:rsidRDefault="00311637" w:rsidP="00311637">
      <w:pPr>
        <w:shd w:val="clear" w:color="auto" w:fill="FFFFFF"/>
        <w:spacing w:after="0" w:line="240" w:lineRule="auto"/>
        <w:rPr>
          <w:rFonts w:ascii="Times New Roman" w:eastAsia="Times New Roman" w:hAnsi="Times New Roman" w:cs="Times New Roman"/>
          <w:sz w:val="28"/>
          <w:szCs w:val="28"/>
        </w:rPr>
      </w:pPr>
      <w:r w:rsidRPr="00311637">
        <w:rPr>
          <w:rFonts w:ascii="Times New Roman" w:eastAsia="Times New Roman" w:hAnsi="Times New Roman" w:cs="Times New Roman"/>
          <w:bCs/>
          <w:iCs/>
          <w:sz w:val="28"/>
          <w:szCs w:val="28"/>
          <w:bdr w:val="none" w:sz="0" w:space="0" w:color="auto" w:frame="1"/>
        </w:rPr>
        <w:t> </w:t>
      </w:r>
    </w:p>
    <w:p w:rsidR="00311637" w:rsidRPr="00311637" w:rsidRDefault="00311637" w:rsidP="00311637">
      <w:pPr>
        <w:shd w:val="clear" w:color="auto" w:fill="FFFFFF"/>
        <w:spacing w:after="0" w:line="240" w:lineRule="auto"/>
        <w:ind w:firstLine="708"/>
        <w:jc w:val="both"/>
        <w:rPr>
          <w:rFonts w:ascii="Times New Roman" w:eastAsia="Times New Roman" w:hAnsi="Times New Roman" w:cs="Times New Roman"/>
          <w:sz w:val="28"/>
          <w:szCs w:val="28"/>
        </w:rPr>
      </w:pPr>
      <w:r w:rsidRPr="00311637">
        <w:rPr>
          <w:rFonts w:ascii="Times New Roman" w:eastAsia="Times New Roman" w:hAnsi="Times New Roman" w:cs="Times New Roman"/>
          <w:bCs/>
          <w:iCs/>
          <w:sz w:val="28"/>
          <w:szCs w:val="28"/>
          <w:bdr w:val="none" w:sz="0" w:space="0" w:color="auto" w:frame="1"/>
        </w:rPr>
        <w:t>Среди самых интересных и загадочных явлений природы детская одаренность традиционно занимает одно из ведущих мест.</w:t>
      </w:r>
    </w:p>
    <w:p w:rsidR="00311637" w:rsidRPr="00311637" w:rsidRDefault="00311637" w:rsidP="00311637">
      <w:pPr>
        <w:shd w:val="clear" w:color="auto" w:fill="FFFFFF"/>
        <w:spacing w:after="0" w:line="240" w:lineRule="auto"/>
        <w:ind w:firstLine="708"/>
        <w:jc w:val="both"/>
        <w:rPr>
          <w:rFonts w:ascii="Times New Roman" w:eastAsia="Times New Roman" w:hAnsi="Times New Roman" w:cs="Times New Roman"/>
          <w:sz w:val="28"/>
          <w:szCs w:val="28"/>
        </w:rPr>
      </w:pPr>
      <w:r w:rsidRPr="00311637">
        <w:rPr>
          <w:rFonts w:ascii="Times New Roman" w:eastAsia="Times New Roman" w:hAnsi="Times New Roman" w:cs="Times New Roman"/>
          <w:bCs/>
          <w:iCs/>
          <w:sz w:val="28"/>
          <w:szCs w:val="28"/>
          <w:bdr w:val="none" w:sz="0" w:space="0" w:color="auto" w:frame="1"/>
        </w:rPr>
        <w:t>Проблемы ее диагностики и развития волнуют педагогов на протяжении многих столетий. Так каких же детей называют одарёнными? Как происходит их дальнейшее развитие? Что можно сделать для их поддержки?</w:t>
      </w:r>
    </w:p>
    <w:p w:rsidR="00311637" w:rsidRPr="00311637" w:rsidRDefault="00311637" w:rsidP="00311637">
      <w:pPr>
        <w:shd w:val="clear" w:color="auto" w:fill="FFFFFF"/>
        <w:spacing w:after="0" w:line="240" w:lineRule="auto"/>
        <w:ind w:firstLine="708"/>
        <w:jc w:val="both"/>
        <w:rPr>
          <w:rFonts w:ascii="Times New Roman" w:eastAsia="Times New Roman" w:hAnsi="Times New Roman" w:cs="Times New Roman"/>
          <w:sz w:val="28"/>
          <w:szCs w:val="28"/>
        </w:rPr>
      </w:pPr>
      <w:r w:rsidRPr="00311637">
        <w:rPr>
          <w:rFonts w:ascii="Times New Roman" w:eastAsia="Times New Roman" w:hAnsi="Times New Roman" w:cs="Times New Roman"/>
          <w:bCs/>
          <w:iCs/>
          <w:sz w:val="28"/>
          <w:szCs w:val="28"/>
          <w:bdr w:val="none" w:sz="0" w:space="0" w:color="auto" w:frame="1"/>
        </w:rPr>
        <w:t xml:space="preserve">Одарённый дошкольник отличается от своих сверстников более высоким уровнем </w:t>
      </w:r>
      <w:proofErr w:type="spellStart"/>
      <w:r w:rsidRPr="00311637">
        <w:rPr>
          <w:rFonts w:ascii="Times New Roman" w:eastAsia="Times New Roman" w:hAnsi="Times New Roman" w:cs="Times New Roman"/>
          <w:bCs/>
          <w:iCs/>
          <w:sz w:val="28"/>
          <w:szCs w:val="28"/>
          <w:bdr w:val="none" w:sz="0" w:space="0" w:color="auto" w:frame="1"/>
        </w:rPr>
        <w:t>обучаемости</w:t>
      </w:r>
      <w:proofErr w:type="spellEnd"/>
      <w:r w:rsidRPr="00311637">
        <w:rPr>
          <w:rFonts w:ascii="Times New Roman" w:eastAsia="Times New Roman" w:hAnsi="Times New Roman" w:cs="Times New Roman"/>
          <w:bCs/>
          <w:iCs/>
          <w:sz w:val="28"/>
          <w:szCs w:val="28"/>
          <w:bdr w:val="none" w:sz="0" w:space="0" w:color="auto" w:frame="1"/>
        </w:rPr>
        <w:t>, большими возможностями усвоения нового. Одарённые дети дошкольного возраста  остаются дошкольниками со всеми присущими возрасту психологическими особенностями, которые необходимо учитывать, избегая «</w:t>
      </w:r>
      <w:proofErr w:type="spellStart"/>
      <w:r w:rsidRPr="00311637">
        <w:rPr>
          <w:rFonts w:ascii="Times New Roman" w:eastAsia="Times New Roman" w:hAnsi="Times New Roman" w:cs="Times New Roman"/>
          <w:bCs/>
          <w:iCs/>
          <w:sz w:val="28"/>
          <w:szCs w:val="28"/>
          <w:bdr w:val="none" w:sz="0" w:space="0" w:color="auto" w:frame="1"/>
        </w:rPr>
        <w:t>овзросления</w:t>
      </w:r>
      <w:proofErr w:type="spellEnd"/>
      <w:r w:rsidRPr="00311637">
        <w:rPr>
          <w:rFonts w:ascii="Times New Roman" w:eastAsia="Times New Roman" w:hAnsi="Times New Roman" w:cs="Times New Roman"/>
          <w:bCs/>
          <w:iCs/>
          <w:sz w:val="28"/>
          <w:szCs w:val="28"/>
          <w:bdr w:val="none" w:sz="0" w:space="0" w:color="auto" w:frame="1"/>
        </w:rPr>
        <w:t>» детей, на которое может наталкивать педагога высокий уровень умственного развития его воспитанников. Бытует мнение, что одаренные дети не нуждаются в помощи взрослых, в особом внимании и руководстве. Однако в силу личностных особенностей такие дети наиболее чувствительны к оценке их деятельности, поведения и мышления.</w:t>
      </w:r>
    </w:p>
    <w:p w:rsidR="00311637" w:rsidRPr="00311637" w:rsidRDefault="00311637" w:rsidP="00311637">
      <w:pPr>
        <w:shd w:val="clear" w:color="auto" w:fill="FFFFFF"/>
        <w:spacing w:after="0" w:line="240" w:lineRule="auto"/>
        <w:ind w:firstLine="708"/>
        <w:jc w:val="both"/>
        <w:rPr>
          <w:rFonts w:ascii="Times New Roman" w:eastAsia="Times New Roman" w:hAnsi="Times New Roman" w:cs="Times New Roman"/>
          <w:sz w:val="28"/>
          <w:szCs w:val="28"/>
        </w:rPr>
      </w:pPr>
      <w:r w:rsidRPr="00311637">
        <w:rPr>
          <w:rFonts w:ascii="Times New Roman" w:eastAsia="Times New Roman" w:hAnsi="Times New Roman" w:cs="Times New Roman"/>
          <w:bCs/>
          <w:iCs/>
          <w:sz w:val="28"/>
          <w:szCs w:val="28"/>
          <w:bdr w:val="none" w:sz="0" w:space="0" w:color="auto" w:frame="1"/>
        </w:rPr>
        <w:t>В построении работы с детьми, проявляющими признаки одаренности, по нашему мнению, важно решить два вопроса. Первый: как распознать, как диагностировать творческую одаренность? И второй: как работать с детьми, имеющими высокий уровень общих способностей?</w:t>
      </w:r>
    </w:p>
    <w:p w:rsidR="00311637" w:rsidRPr="00311637" w:rsidRDefault="00311637" w:rsidP="00311637">
      <w:pPr>
        <w:shd w:val="clear" w:color="auto" w:fill="FFFFFF"/>
        <w:spacing w:after="0" w:line="240" w:lineRule="auto"/>
        <w:jc w:val="both"/>
        <w:rPr>
          <w:rFonts w:ascii="Times New Roman" w:eastAsia="Times New Roman" w:hAnsi="Times New Roman" w:cs="Times New Roman"/>
          <w:sz w:val="28"/>
          <w:szCs w:val="28"/>
        </w:rPr>
      </w:pPr>
      <w:r w:rsidRPr="00311637">
        <w:rPr>
          <w:rFonts w:ascii="Times New Roman" w:eastAsia="Times New Roman" w:hAnsi="Times New Roman" w:cs="Times New Roman"/>
          <w:bCs/>
          <w:iCs/>
          <w:sz w:val="28"/>
          <w:szCs w:val="28"/>
          <w:bdr w:val="none" w:sz="0" w:space="0" w:color="auto" w:frame="1"/>
        </w:rPr>
        <w:t>Выявление одаренных детей - продолжительный процесс, связанный с анализом развития конкретного ребенка. Поэтому вместо одномоментного отбора одаренных детей мы направляем усилия на постепенный, поэтапный поиск одаренных детей в процессе их обучения и воспитания.</w:t>
      </w:r>
    </w:p>
    <w:p w:rsidR="00311637" w:rsidRPr="00311637" w:rsidRDefault="00311637" w:rsidP="00311637">
      <w:pPr>
        <w:shd w:val="clear" w:color="auto" w:fill="FFFFFF"/>
        <w:spacing w:after="0" w:line="240" w:lineRule="auto"/>
        <w:ind w:firstLine="708"/>
        <w:jc w:val="both"/>
        <w:rPr>
          <w:rFonts w:ascii="Times New Roman" w:eastAsia="Times New Roman" w:hAnsi="Times New Roman" w:cs="Times New Roman"/>
          <w:sz w:val="28"/>
          <w:szCs w:val="28"/>
        </w:rPr>
      </w:pPr>
      <w:r w:rsidRPr="00311637">
        <w:rPr>
          <w:rFonts w:ascii="Times New Roman" w:eastAsia="Times New Roman" w:hAnsi="Times New Roman" w:cs="Times New Roman"/>
          <w:bCs/>
          <w:iCs/>
          <w:sz w:val="28"/>
          <w:szCs w:val="28"/>
          <w:bdr w:val="none" w:sz="0" w:space="0" w:color="auto" w:frame="1"/>
        </w:rPr>
        <w:t>Работа нашего коллектива в течение многих лет доказывает, что от воспитателя требуется не только профессионализм и  общая квалификация, но и знание психологии одаренных детей,  творческого взаимодействия с ребенком.  Основная задача образовательной работы состоит в том, чтобы обеспечить развитие умственных и художественных способностей ребенка, развитие специфических видов деятельности. Но необходимо отметить, что к одарённым дошкольникам (так же, как и к дошкольникам вообще) неприменимы школьные требования и приёмы обучения.</w:t>
      </w:r>
    </w:p>
    <w:p w:rsidR="00311637" w:rsidRPr="00311637" w:rsidRDefault="00311637" w:rsidP="00311637">
      <w:pPr>
        <w:shd w:val="clear" w:color="auto" w:fill="FFFFFF"/>
        <w:spacing w:after="0" w:line="240" w:lineRule="auto"/>
        <w:ind w:firstLine="708"/>
        <w:jc w:val="both"/>
        <w:rPr>
          <w:rFonts w:ascii="Times New Roman" w:eastAsia="Times New Roman" w:hAnsi="Times New Roman" w:cs="Times New Roman"/>
          <w:sz w:val="28"/>
          <w:szCs w:val="28"/>
        </w:rPr>
      </w:pPr>
      <w:r w:rsidRPr="00311637">
        <w:rPr>
          <w:rFonts w:ascii="Times New Roman" w:eastAsia="Times New Roman" w:hAnsi="Times New Roman" w:cs="Times New Roman"/>
          <w:bCs/>
          <w:iCs/>
          <w:sz w:val="28"/>
          <w:szCs w:val="28"/>
          <w:bdr w:val="none" w:sz="0" w:space="0" w:color="auto" w:frame="1"/>
        </w:rPr>
        <w:t>Работа с одарёнными детьми имеет характерные сложности, в которых значительную роль играют опережающее развитие и нетрадиционный взгляд на мир.</w:t>
      </w:r>
    </w:p>
    <w:p w:rsidR="00311637" w:rsidRPr="00311637" w:rsidRDefault="00311637" w:rsidP="00311637">
      <w:pPr>
        <w:shd w:val="clear" w:color="auto" w:fill="FFFFFF"/>
        <w:spacing w:after="0" w:line="302" w:lineRule="atLeast"/>
        <w:ind w:firstLine="708"/>
        <w:jc w:val="both"/>
        <w:rPr>
          <w:rFonts w:ascii="Times New Roman" w:eastAsia="Times New Roman" w:hAnsi="Times New Roman" w:cs="Times New Roman"/>
          <w:sz w:val="28"/>
          <w:szCs w:val="28"/>
        </w:rPr>
      </w:pPr>
      <w:r w:rsidRPr="00311637">
        <w:rPr>
          <w:rFonts w:ascii="Times New Roman" w:eastAsia="Times New Roman" w:hAnsi="Times New Roman" w:cs="Times New Roman"/>
          <w:bCs/>
          <w:iCs/>
          <w:sz w:val="28"/>
          <w:szCs w:val="28"/>
        </w:rPr>
        <w:t>Ведущей деятельностью одарённых детей, также как и обычных, продолжает оставаться сюжетно-ролевая игра, неизменно вызывающая их интерес и эмоциональный отклик. Соответственно она остаётся и основной формой проведения развивающих занятий, на которых большая часть заданий даётся в игровой, максимально привлекательной для детей форме.</w:t>
      </w:r>
    </w:p>
    <w:p w:rsidR="00311637" w:rsidRPr="00311637" w:rsidRDefault="00311637" w:rsidP="00311637">
      <w:pPr>
        <w:shd w:val="clear" w:color="auto" w:fill="FFFFFF"/>
        <w:spacing w:after="0" w:line="302" w:lineRule="atLeast"/>
        <w:ind w:firstLine="708"/>
        <w:jc w:val="both"/>
        <w:rPr>
          <w:rFonts w:ascii="Times New Roman" w:eastAsia="Times New Roman" w:hAnsi="Times New Roman" w:cs="Times New Roman"/>
          <w:sz w:val="28"/>
          <w:szCs w:val="28"/>
        </w:rPr>
      </w:pPr>
      <w:r w:rsidRPr="00311637">
        <w:rPr>
          <w:rFonts w:ascii="Times New Roman" w:eastAsia="Times New Roman" w:hAnsi="Times New Roman" w:cs="Times New Roman"/>
          <w:bCs/>
          <w:iCs/>
          <w:sz w:val="28"/>
          <w:szCs w:val="28"/>
        </w:rPr>
        <w:lastRenderedPageBreak/>
        <w:t>Кроме того, в процессе образовательной деятельности следует использовать принципы максимального разнообразия предоставленных возможностей для развития личности; создания условий для совместной работы детей при минимальном участии педагога, а также принцип свободы выбора одарёнными детьми дополнительных образовательных услуг, помощи со стороны взрослых или сверстников.</w:t>
      </w:r>
    </w:p>
    <w:p w:rsidR="00311637" w:rsidRPr="00311637" w:rsidRDefault="00311637" w:rsidP="00311637">
      <w:pPr>
        <w:shd w:val="clear" w:color="auto" w:fill="FFFFFF"/>
        <w:spacing w:after="0" w:line="302" w:lineRule="atLeast"/>
        <w:ind w:firstLine="708"/>
        <w:jc w:val="both"/>
        <w:rPr>
          <w:rFonts w:ascii="Times New Roman" w:eastAsia="Times New Roman" w:hAnsi="Times New Roman" w:cs="Times New Roman"/>
          <w:sz w:val="28"/>
          <w:szCs w:val="28"/>
        </w:rPr>
      </w:pPr>
      <w:r w:rsidRPr="00311637">
        <w:rPr>
          <w:rFonts w:ascii="Times New Roman" w:eastAsia="Times New Roman" w:hAnsi="Times New Roman" w:cs="Times New Roman"/>
          <w:bCs/>
          <w:iCs/>
          <w:sz w:val="28"/>
          <w:szCs w:val="28"/>
        </w:rPr>
        <w:t>Работа с одарёнными дошкольниками предполагает использование специальных методов и способов преподнесения заданий, различных педагогических технологий, позволяющих таким детям самостоятельно искать и находить ответы на интересующие их вопросы.</w:t>
      </w:r>
    </w:p>
    <w:p w:rsidR="00311637" w:rsidRPr="00311637" w:rsidRDefault="00311637" w:rsidP="00311637">
      <w:pPr>
        <w:shd w:val="clear" w:color="auto" w:fill="FFFFFF"/>
        <w:spacing w:after="0" w:line="302" w:lineRule="atLeast"/>
        <w:ind w:firstLine="708"/>
        <w:jc w:val="both"/>
        <w:rPr>
          <w:rFonts w:ascii="Times New Roman" w:eastAsia="Times New Roman" w:hAnsi="Times New Roman" w:cs="Times New Roman"/>
          <w:sz w:val="28"/>
          <w:szCs w:val="28"/>
        </w:rPr>
      </w:pPr>
      <w:r w:rsidRPr="00311637">
        <w:rPr>
          <w:rFonts w:ascii="Times New Roman" w:eastAsia="Times New Roman" w:hAnsi="Times New Roman" w:cs="Times New Roman"/>
          <w:bCs/>
          <w:iCs/>
          <w:sz w:val="28"/>
          <w:szCs w:val="28"/>
        </w:rPr>
        <w:t>Ведущими и основными являются методы творческого характера (проблемные, поисковые, эвристические, исследовательские, проектные) в сочетании с методами самостоятельной, индивидуальной и групповой работы, имеющие высокий познавательно-мотивирующий потенциал и соответствующие уровню познавательной активности и интересов одарённых детей.</w:t>
      </w:r>
    </w:p>
    <w:p w:rsidR="00311637" w:rsidRPr="00311637" w:rsidRDefault="00311637" w:rsidP="00311637">
      <w:pPr>
        <w:shd w:val="clear" w:color="auto" w:fill="FFFFFF"/>
        <w:spacing w:after="0" w:line="302" w:lineRule="atLeast"/>
        <w:jc w:val="both"/>
        <w:rPr>
          <w:rFonts w:ascii="Times New Roman" w:eastAsia="Times New Roman" w:hAnsi="Times New Roman" w:cs="Times New Roman"/>
          <w:sz w:val="28"/>
          <w:szCs w:val="28"/>
        </w:rPr>
      </w:pPr>
      <w:r w:rsidRPr="00311637">
        <w:rPr>
          <w:rFonts w:ascii="Times New Roman" w:eastAsia="Times New Roman" w:hAnsi="Times New Roman" w:cs="Times New Roman"/>
          <w:bCs/>
          <w:iCs/>
          <w:sz w:val="28"/>
          <w:szCs w:val="28"/>
        </w:rPr>
        <w:t>               Как показывает практика, наиболее эффективным методом взаимодействия педагога с высоко одарённым ребёнком являются индивидуальные занятия с акцентом на его самостоятельную работу с материалом.</w:t>
      </w:r>
    </w:p>
    <w:p w:rsidR="00311637" w:rsidRPr="00311637" w:rsidRDefault="00311637" w:rsidP="00311637">
      <w:pPr>
        <w:shd w:val="clear" w:color="auto" w:fill="FFFFFF"/>
        <w:spacing w:after="0" w:line="240" w:lineRule="auto"/>
        <w:ind w:firstLine="708"/>
        <w:jc w:val="both"/>
        <w:rPr>
          <w:rFonts w:ascii="Times New Roman" w:eastAsia="Times New Roman" w:hAnsi="Times New Roman" w:cs="Times New Roman"/>
          <w:sz w:val="28"/>
          <w:szCs w:val="28"/>
        </w:rPr>
      </w:pPr>
      <w:r w:rsidRPr="00311637">
        <w:rPr>
          <w:rFonts w:ascii="Times New Roman" w:eastAsia="Times New Roman" w:hAnsi="Times New Roman" w:cs="Times New Roman"/>
          <w:bCs/>
          <w:iCs/>
          <w:sz w:val="28"/>
          <w:szCs w:val="28"/>
          <w:bdr w:val="none" w:sz="0" w:space="0" w:color="auto" w:frame="1"/>
        </w:rPr>
        <w:t>Для развития своих талантов одаренные дети должны свободно распоряжаться временем и пространством, обучаться по расширенному учебному плану и чувствовать индивидуальную заботу и внимание со стороны своего учителя.</w:t>
      </w:r>
    </w:p>
    <w:p w:rsidR="00311637" w:rsidRPr="00311637" w:rsidRDefault="00311637" w:rsidP="00311637">
      <w:pPr>
        <w:shd w:val="clear" w:color="auto" w:fill="FFFFFF"/>
        <w:spacing w:after="0" w:line="240" w:lineRule="auto"/>
        <w:ind w:firstLine="708"/>
        <w:jc w:val="both"/>
        <w:rPr>
          <w:rFonts w:ascii="Times New Roman" w:eastAsia="Times New Roman" w:hAnsi="Times New Roman" w:cs="Times New Roman"/>
          <w:sz w:val="28"/>
          <w:szCs w:val="28"/>
        </w:rPr>
      </w:pPr>
      <w:r w:rsidRPr="00311637">
        <w:rPr>
          <w:rFonts w:ascii="Times New Roman" w:eastAsia="Times New Roman" w:hAnsi="Times New Roman" w:cs="Times New Roman"/>
          <w:bCs/>
          <w:iCs/>
          <w:sz w:val="28"/>
          <w:szCs w:val="28"/>
          <w:bdr w:val="none" w:sz="0" w:space="0" w:color="auto" w:frame="1"/>
        </w:rPr>
        <w:t>Роль семьи в развитии одаренности ребенка, на наш взгляд, является решающей. Однако практика работы с родителями показывает, что они неодинаково относятся к своим одаренным детям. Одни считают, что не надо обращать внимание на фантазии ребенка, его любознательность. Это особенности возраста. Другие, наоборот, преувеличивают творческие возможности ребенка, подчеркивая тем самым, что их малыш не такой, как все, что его одаренность дает ему право на особые привилегии.</w:t>
      </w:r>
    </w:p>
    <w:p w:rsidR="00311637" w:rsidRPr="00311637" w:rsidRDefault="00311637" w:rsidP="00311637">
      <w:pPr>
        <w:shd w:val="clear" w:color="auto" w:fill="FFFFFF"/>
        <w:spacing w:after="0" w:line="240" w:lineRule="auto"/>
        <w:ind w:firstLine="708"/>
        <w:jc w:val="both"/>
        <w:rPr>
          <w:rFonts w:ascii="Times New Roman" w:eastAsia="Times New Roman" w:hAnsi="Times New Roman" w:cs="Times New Roman"/>
          <w:sz w:val="28"/>
          <w:szCs w:val="28"/>
        </w:rPr>
      </w:pPr>
      <w:r w:rsidRPr="00311637">
        <w:rPr>
          <w:rFonts w:ascii="Times New Roman" w:eastAsia="Times New Roman" w:hAnsi="Times New Roman" w:cs="Times New Roman"/>
          <w:bCs/>
          <w:iCs/>
          <w:sz w:val="28"/>
          <w:szCs w:val="28"/>
          <w:bdr w:val="none" w:sz="0" w:space="0" w:color="auto" w:frame="1"/>
        </w:rPr>
        <w:t>Развитию же одаренности детей, как показывает наша практика, способствуют высокие познавательные интересы самих родителей. В общении с ребенком такие родители выходят за круг бытовых проблем, в общении используют общие игры, совместную работу на компьютере, обсуждение сложных задач и проблем. Здесь, на наш взгляд, для становления личности одаренного ребенка важно, прежде всего, повышенное внимание родителей.</w:t>
      </w:r>
    </w:p>
    <w:p w:rsidR="00311637" w:rsidRPr="00311637" w:rsidRDefault="00311637" w:rsidP="00311637">
      <w:pPr>
        <w:shd w:val="clear" w:color="auto" w:fill="FFFFFF"/>
        <w:spacing w:after="0" w:line="240" w:lineRule="auto"/>
        <w:ind w:firstLine="708"/>
        <w:jc w:val="both"/>
        <w:rPr>
          <w:rFonts w:ascii="Times New Roman" w:eastAsia="Times New Roman" w:hAnsi="Times New Roman" w:cs="Times New Roman"/>
          <w:sz w:val="28"/>
          <w:szCs w:val="28"/>
        </w:rPr>
      </w:pPr>
      <w:r w:rsidRPr="00311637">
        <w:rPr>
          <w:rFonts w:ascii="Times New Roman" w:eastAsia="Times New Roman" w:hAnsi="Times New Roman" w:cs="Times New Roman"/>
          <w:bCs/>
          <w:iCs/>
          <w:sz w:val="28"/>
          <w:szCs w:val="28"/>
          <w:bdr w:val="none" w:sz="0" w:space="0" w:color="auto" w:frame="1"/>
        </w:rPr>
        <w:t xml:space="preserve">Наряду с тем, что одаренные дети имеют ряд преимуществ перед своими сверстниками, им приходится сталкиваться и со специфическими трудностями. В первую очередь это связано с отношениями родителей к одаренности своих детей. Некоторые, обнаруживая у своего ребенка ранние проявления одаренности, все свои усилия направляют на развитие его способностей в соответствии со своими представлениями о целях и задачах воспитания. При этом, как отмечает А.В. Петровский, считая своего ребенка </w:t>
      </w:r>
      <w:r w:rsidRPr="00311637">
        <w:rPr>
          <w:rFonts w:ascii="Times New Roman" w:eastAsia="Times New Roman" w:hAnsi="Times New Roman" w:cs="Times New Roman"/>
          <w:bCs/>
          <w:iCs/>
          <w:sz w:val="28"/>
          <w:szCs w:val="28"/>
          <w:bdr w:val="none" w:sz="0" w:space="0" w:color="auto" w:frame="1"/>
        </w:rPr>
        <w:lastRenderedPageBreak/>
        <w:t>вундеркиндом, внимание обращают лишь на первую часть этого слова – акцентируют исключительность ребенка, забывая, что он остается все же ребенком.</w:t>
      </w:r>
    </w:p>
    <w:p w:rsidR="00311637" w:rsidRPr="00311637" w:rsidRDefault="00311637" w:rsidP="00311637">
      <w:pPr>
        <w:shd w:val="clear" w:color="auto" w:fill="FFFFFF"/>
        <w:spacing w:after="0" w:line="240" w:lineRule="auto"/>
        <w:ind w:firstLine="709"/>
        <w:jc w:val="both"/>
        <w:rPr>
          <w:rFonts w:ascii="Times New Roman" w:eastAsia="Times New Roman" w:hAnsi="Times New Roman" w:cs="Times New Roman"/>
          <w:sz w:val="28"/>
          <w:szCs w:val="28"/>
        </w:rPr>
      </w:pPr>
      <w:r w:rsidRPr="00311637">
        <w:rPr>
          <w:rFonts w:ascii="Times New Roman" w:eastAsia="Times New Roman" w:hAnsi="Times New Roman" w:cs="Times New Roman"/>
          <w:bCs/>
          <w:iCs/>
          <w:sz w:val="28"/>
          <w:szCs w:val="28"/>
          <w:bdr w:val="none" w:sz="0" w:space="0" w:color="auto" w:frame="1"/>
        </w:rPr>
        <w:t>Многочисленные проблемы и трудности одарённых детей нуждаются в особом, сбалансированном подходе к процессу оказания им помощи. Нередко одарённый ребёнок ставит перед собой завышенные цели, не имея возможности их достичь, так как у него ещё не выработалось умение правильно оценивать перспективу, выбирать оптимальные пути решения поставленных задач. Это, как правило, вызывает сильнейшие переживания, потерю уверенности в своих силах, снижение самооценки. В этой связи одной из основных задач взрослого является задача научить детей не только понимать других, но и лучше разбираться в своих чувствах и переживаниях. Необходимо во всех сферах деятельности всячески поддерживать детскую инициативу, быть готовым изменить ход занятий в соответствии с ней. Следует помнить, что одарённый ребёнок может оказаться «умнее» взрослого при выполнении того или иного задания, придумать свой способ решения задачи, не предусмотренный заранее, что требует от взрослого особого внимания и гибкости во взаимоотношениях с одарёнными детьми.</w:t>
      </w:r>
      <w:r w:rsidRPr="00311637">
        <w:rPr>
          <w:rFonts w:ascii="Times New Roman" w:eastAsia="Times New Roman" w:hAnsi="Times New Roman" w:cs="Times New Roman"/>
          <w:bCs/>
          <w:iCs/>
          <w:sz w:val="28"/>
          <w:szCs w:val="28"/>
          <w:bdr w:val="none" w:sz="0" w:space="0" w:color="auto" w:frame="1"/>
        </w:rPr>
        <w:br/>
        <w:t>              Поэтому педагогам нужно помнить, что поддержать и развить индивидуальность ребенка, не растерять, не затормозить рост его способностей - это особо важная задача обучения одаренных детей.</w:t>
      </w:r>
    </w:p>
    <w:p w:rsidR="00311637" w:rsidRPr="00311637" w:rsidRDefault="00311637" w:rsidP="00311637">
      <w:pPr>
        <w:shd w:val="clear" w:color="auto" w:fill="FFFFFF"/>
        <w:spacing w:after="0" w:line="240" w:lineRule="auto"/>
        <w:ind w:firstLine="708"/>
        <w:rPr>
          <w:rFonts w:ascii="Times New Roman" w:eastAsia="Times New Roman" w:hAnsi="Times New Roman" w:cs="Times New Roman"/>
          <w:sz w:val="28"/>
          <w:szCs w:val="28"/>
        </w:rPr>
      </w:pPr>
      <w:r w:rsidRPr="00311637">
        <w:rPr>
          <w:rFonts w:ascii="Times New Roman" w:eastAsia="Times New Roman" w:hAnsi="Times New Roman" w:cs="Times New Roman"/>
          <w:bCs/>
          <w:iCs/>
          <w:sz w:val="28"/>
          <w:szCs w:val="28"/>
          <w:bdr w:val="none" w:sz="0" w:space="0" w:color="auto" w:frame="1"/>
        </w:rPr>
        <w:t> </w:t>
      </w:r>
    </w:p>
    <w:p w:rsidR="00311637" w:rsidRPr="00311637" w:rsidRDefault="00311637" w:rsidP="00311637">
      <w:pPr>
        <w:shd w:val="clear" w:color="auto" w:fill="FFFFFF"/>
        <w:spacing w:after="0" w:line="240" w:lineRule="auto"/>
        <w:ind w:firstLine="708"/>
        <w:rPr>
          <w:rFonts w:ascii="Times New Roman" w:eastAsia="Times New Roman" w:hAnsi="Times New Roman" w:cs="Times New Roman"/>
          <w:sz w:val="28"/>
          <w:szCs w:val="28"/>
        </w:rPr>
      </w:pPr>
      <w:r w:rsidRPr="00311637">
        <w:rPr>
          <w:rFonts w:ascii="Times New Roman" w:eastAsia="Times New Roman" w:hAnsi="Times New Roman" w:cs="Times New Roman"/>
          <w:bCs/>
          <w:iCs/>
          <w:sz w:val="28"/>
          <w:szCs w:val="28"/>
          <w:bdr w:val="none" w:sz="0" w:space="0" w:color="auto" w:frame="1"/>
        </w:rPr>
        <w:t> </w:t>
      </w:r>
    </w:p>
    <w:p w:rsidR="00E27F0F" w:rsidRPr="00311637" w:rsidRDefault="00E27F0F" w:rsidP="00311637">
      <w:pPr>
        <w:rPr>
          <w:rFonts w:ascii="Times New Roman" w:hAnsi="Times New Roman" w:cs="Times New Roman"/>
          <w:sz w:val="28"/>
          <w:szCs w:val="28"/>
        </w:rPr>
      </w:pPr>
    </w:p>
    <w:sectPr w:rsidR="00E27F0F" w:rsidRPr="00311637" w:rsidSect="00205F5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useFELayout/>
  </w:compat>
  <w:rsids>
    <w:rsidRoot w:val="006A02EA"/>
    <w:rsid w:val="00205F55"/>
    <w:rsid w:val="00311637"/>
    <w:rsid w:val="004947D5"/>
    <w:rsid w:val="006A02EA"/>
    <w:rsid w:val="00E27F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5F5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A02EA"/>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311637"/>
    <w:rPr>
      <w:b/>
      <w:bCs/>
    </w:rPr>
  </w:style>
  <w:style w:type="paragraph" w:styleId="a5">
    <w:name w:val="List Paragraph"/>
    <w:basedOn w:val="a"/>
    <w:uiPriority w:val="34"/>
    <w:qFormat/>
    <w:rsid w:val="0031163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348988102">
      <w:bodyDiv w:val="1"/>
      <w:marLeft w:val="0"/>
      <w:marRight w:val="0"/>
      <w:marTop w:val="0"/>
      <w:marBottom w:val="0"/>
      <w:divBdr>
        <w:top w:val="none" w:sz="0" w:space="0" w:color="auto"/>
        <w:left w:val="none" w:sz="0" w:space="0" w:color="auto"/>
        <w:bottom w:val="none" w:sz="0" w:space="0" w:color="auto"/>
        <w:right w:val="none" w:sz="0" w:space="0" w:color="auto"/>
      </w:divBdr>
    </w:div>
    <w:div w:id="2084525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Pages>
  <Words>991</Words>
  <Characters>5654</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6632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dcterms:created xsi:type="dcterms:W3CDTF">2021-02-22T15:26:00Z</dcterms:created>
  <dcterms:modified xsi:type="dcterms:W3CDTF">2021-02-22T16:41:00Z</dcterms:modified>
</cp:coreProperties>
</file>